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PROJET ASSOCIATIF 2026 – 2030</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ROCNPOF GRIMP</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25"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I. IDENTITÉ DE L’ASSOCIATION</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Nom de l’association</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ROCNPOF GRIMP</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Localisation</w:t>
      </w:r>
    </w:p>
    <w:p w:rsidR="001972AC" w:rsidRPr="001972AC" w:rsidRDefault="001972AC" w:rsidP="001972AC">
      <w:pPr>
        <w:spacing w:before="100" w:beforeAutospacing="1" w:after="100" w:afterAutospacing="1" w:line="240" w:lineRule="auto"/>
        <w:rPr>
          <w:rFonts w:eastAsia="Times New Roman" w:cstheme="minorHAnsi"/>
          <w:lang w:eastAsia="fr-FR"/>
        </w:rPr>
      </w:pPr>
      <w:proofErr w:type="spellStart"/>
      <w:r w:rsidRPr="001972AC">
        <w:rPr>
          <w:rFonts w:eastAsia="Times New Roman" w:cstheme="minorHAnsi"/>
          <w:lang w:eastAsia="fr-FR"/>
        </w:rPr>
        <w:t>Brignon</w:t>
      </w:r>
      <w:proofErr w:type="spellEnd"/>
      <w:r w:rsidRPr="001972AC">
        <w:rPr>
          <w:rFonts w:eastAsia="Times New Roman" w:cstheme="minorHAnsi"/>
          <w:lang w:eastAsia="fr-FR"/>
        </w:rPr>
        <w:t xml:space="preserve"> – Gard</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Objet de l’association</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L’association ROCNPOF GRIMP a pour objet le développement, l’encadrement et la promotion de la pratique d</w:t>
      </w:r>
      <w:r>
        <w:rPr>
          <w:rFonts w:eastAsia="Times New Roman" w:cstheme="minorHAnsi"/>
          <w:lang w:eastAsia="fr-FR"/>
        </w:rPr>
        <w:t>e l’escalade de difficulté</w:t>
      </w:r>
      <w:r w:rsidRPr="001972AC">
        <w:rPr>
          <w:rFonts w:eastAsia="Times New Roman" w:cstheme="minorHAnsi"/>
          <w:lang w:eastAsia="fr-FR"/>
        </w:rPr>
        <w:t>, en loisir comme en compétition.</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œuvre pour rendre l’escalade accessible au plus grand nombre dans un cadre sécurisé, convivial et respectueux des valeurs sportives et environnementales.</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Nombre de licenciés</w:t>
      </w:r>
    </w:p>
    <w:p w:rsidR="001972AC" w:rsidRPr="001972AC" w:rsidRDefault="001972AC" w:rsidP="001972AC">
      <w:pPr>
        <w:spacing w:before="100" w:beforeAutospacing="1" w:after="100" w:afterAutospacing="1" w:line="240" w:lineRule="auto"/>
        <w:rPr>
          <w:rFonts w:eastAsia="Times New Roman" w:cstheme="minorHAnsi"/>
          <w:lang w:eastAsia="fr-FR"/>
        </w:rPr>
      </w:pPr>
      <w:r>
        <w:rPr>
          <w:rFonts w:eastAsia="Times New Roman" w:cstheme="minorHAnsi"/>
          <w:lang w:eastAsia="fr-FR"/>
        </w:rPr>
        <w:t>234</w:t>
      </w:r>
      <w:r w:rsidRPr="001972AC">
        <w:rPr>
          <w:rFonts w:eastAsia="Times New Roman" w:cstheme="minorHAnsi"/>
          <w:lang w:eastAsia="fr-FR"/>
        </w:rPr>
        <w:t xml:space="preserve"> licenciés.</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Installations utilisées</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utilise principalement une structure municipale mise à disposition par la commune ainsi que des sites naturels d’escalade du territoire.</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Public accueilli</w:t>
      </w:r>
    </w:p>
    <w:p w:rsidR="001972AC" w:rsidRPr="001972AC" w:rsidRDefault="001972AC" w:rsidP="001972AC">
      <w:pPr>
        <w:numPr>
          <w:ilvl w:val="0"/>
          <w:numId w:val="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Enfants</w:t>
      </w:r>
    </w:p>
    <w:p w:rsidR="001972AC" w:rsidRPr="001972AC" w:rsidRDefault="001972AC" w:rsidP="001972AC">
      <w:pPr>
        <w:numPr>
          <w:ilvl w:val="0"/>
          <w:numId w:val="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Adolescents</w:t>
      </w:r>
    </w:p>
    <w:p w:rsidR="001972AC" w:rsidRPr="001972AC" w:rsidRDefault="001972AC" w:rsidP="001972AC">
      <w:pPr>
        <w:numPr>
          <w:ilvl w:val="0"/>
          <w:numId w:val="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Adultes loisirs</w:t>
      </w:r>
    </w:p>
    <w:p w:rsidR="001972AC" w:rsidRPr="001972AC" w:rsidRDefault="001972AC" w:rsidP="001972AC">
      <w:pPr>
        <w:numPr>
          <w:ilvl w:val="0"/>
          <w:numId w:val="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Compétiteurs</w:t>
      </w:r>
    </w:p>
    <w:p w:rsidR="001972AC" w:rsidRPr="001972AC" w:rsidRDefault="001972AC" w:rsidP="001972AC">
      <w:pPr>
        <w:numPr>
          <w:ilvl w:val="0"/>
          <w:numId w:val="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Pratique familiale</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Fonctionnement</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fonctionne exclusivement grâce à l’engagement bénévole de ses dirigeants, encadrants et adhérents.</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26"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II. PÉRIODE DU PROJET</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présent projet associatif définit les orientations stratégiques du club pour la période 2026 – 2030.</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lastRenderedPageBreak/>
        <w:t>Il constitue une feuille de route permettant d’accompagner le développement de l’association, de structurer ses actions et de répondre aux besoins des pratiquants tout en anticipant les évolutions de la pratique de l’escalade.</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27"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III. LES VALEURS DE L’ASSOCIATION</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ROCNPOF GRIMP s’appuie sur des valeurs fortes qui guident l’ensemble de ses actions.</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Développement sportif</w:t>
      </w:r>
    </w:p>
    <w:p w:rsid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souhaite permettre à chacun de progresser selon ses objectifs, du loisir à la compétition.</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Sécurité</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La sécurité des pratiquants constitue une priorité permanente dans l’encadrement, la formation et la pratique.</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Respect</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respect des personnes, des bénévoles, des équipements et des sites naturels est au cœur du fonctionnement du club.</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Transmission</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valorise la transmission des connaissances, l’apprentissage de l’autonomie et la progression des pratiquants.</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Engagement bénévole</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fonctionnement associatif repose sur l’implication collective et la participation des adhérents à la vie du club.</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Convivialité</w:t>
      </w:r>
    </w:p>
    <w:p w:rsid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souhaite maintenir un esprit associatif chaleureux et accessible à tous les publics.</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Pr>
          <w:rFonts w:eastAsia="Times New Roman" w:cstheme="minorHAnsi"/>
          <w:b/>
          <w:bCs/>
          <w:lang w:eastAsia="fr-FR"/>
        </w:rPr>
        <w:t>Découverte de la région</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 xml:space="preserve">Le club souhaite permettre à </w:t>
      </w:r>
      <w:r>
        <w:rPr>
          <w:rFonts w:eastAsia="Times New Roman" w:cstheme="minorHAnsi"/>
          <w:lang w:eastAsia="fr-FR"/>
        </w:rPr>
        <w:t>chacun de découvrir ou faire découvrir notre région.</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28"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IV. DIAGNOSTIC DE L’ASSOCIATION</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Points forts</w:t>
      </w:r>
    </w:p>
    <w:p w:rsidR="001972AC" w:rsidRPr="001972AC" w:rsidRDefault="001972AC" w:rsidP="001972AC">
      <w:pPr>
        <w:numPr>
          <w:ilvl w:val="0"/>
          <w:numId w:val="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Club implanté localement et reconnu sur le territoire.</w:t>
      </w:r>
    </w:p>
    <w:p w:rsidR="001972AC" w:rsidRPr="001972AC" w:rsidRDefault="001972AC" w:rsidP="001972AC">
      <w:pPr>
        <w:numPr>
          <w:ilvl w:val="0"/>
          <w:numId w:val="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Nombre de licenciés stable et important pour une commune rurale.</w:t>
      </w:r>
    </w:p>
    <w:p w:rsidR="001972AC" w:rsidRPr="001972AC" w:rsidRDefault="001972AC" w:rsidP="001972AC">
      <w:pPr>
        <w:numPr>
          <w:ilvl w:val="0"/>
          <w:numId w:val="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Bonne dynamique de pratique loisir.</w:t>
      </w:r>
    </w:p>
    <w:p w:rsidR="001972AC" w:rsidRPr="001972AC" w:rsidRDefault="001972AC" w:rsidP="001972AC">
      <w:pPr>
        <w:numPr>
          <w:ilvl w:val="0"/>
          <w:numId w:val="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lastRenderedPageBreak/>
        <w:t>Utilisation d’une structure municipale.</w:t>
      </w:r>
    </w:p>
    <w:p w:rsidR="001972AC" w:rsidRPr="001972AC" w:rsidRDefault="001972AC" w:rsidP="001972AC">
      <w:pPr>
        <w:numPr>
          <w:ilvl w:val="0"/>
          <w:numId w:val="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Présence de bénévoles investis.</w:t>
      </w:r>
    </w:p>
    <w:p w:rsidR="001972AC" w:rsidRPr="001972AC" w:rsidRDefault="001972AC" w:rsidP="001972AC">
      <w:pPr>
        <w:numPr>
          <w:ilvl w:val="0"/>
          <w:numId w:val="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Mixité des publics accueillis.</w:t>
      </w:r>
    </w:p>
    <w:p w:rsidR="001972AC" w:rsidRPr="001972AC" w:rsidRDefault="001972AC" w:rsidP="001972AC">
      <w:pPr>
        <w:numPr>
          <w:ilvl w:val="0"/>
          <w:numId w:val="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Potentiel important de développement de l’escalade.</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Points faibles</w:t>
      </w:r>
    </w:p>
    <w:p w:rsidR="001972AC" w:rsidRPr="001972AC" w:rsidRDefault="001972AC" w:rsidP="001972AC">
      <w:pPr>
        <w:numPr>
          <w:ilvl w:val="0"/>
          <w:numId w:val="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Bureau vieillissant.</w:t>
      </w:r>
    </w:p>
    <w:p w:rsidR="001972AC" w:rsidRPr="001972AC" w:rsidRDefault="001972AC" w:rsidP="001972AC">
      <w:pPr>
        <w:numPr>
          <w:ilvl w:val="0"/>
          <w:numId w:val="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Difficulté à renouveler les bénévoles et dirigeants.</w:t>
      </w:r>
    </w:p>
    <w:p w:rsidR="001972AC" w:rsidRPr="001972AC" w:rsidRDefault="001972AC" w:rsidP="001972AC">
      <w:pPr>
        <w:numPr>
          <w:ilvl w:val="0"/>
          <w:numId w:val="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Manque de modernisation dans le fonctionnement et la communication.</w:t>
      </w:r>
    </w:p>
    <w:p w:rsidR="001972AC" w:rsidRPr="001972AC" w:rsidRDefault="001972AC" w:rsidP="001972AC">
      <w:pPr>
        <w:numPr>
          <w:ilvl w:val="0"/>
          <w:numId w:val="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Structuration limitée du projet sportif.</w:t>
      </w:r>
    </w:p>
    <w:p w:rsidR="001972AC" w:rsidRPr="001972AC" w:rsidRDefault="001972AC" w:rsidP="001972AC">
      <w:pPr>
        <w:numPr>
          <w:ilvl w:val="0"/>
          <w:numId w:val="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Absence d’équipe compétition.</w:t>
      </w:r>
    </w:p>
    <w:p w:rsidR="001972AC" w:rsidRPr="001972AC" w:rsidRDefault="001972AC" w:rsidP="001972AC">
      <w:pPr>
        <w:numPr>
          <w:ilvl w:val="0"/>
          <w:numId w:val="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Manque de visibilité extérieure.</w:t>
      </w:r>
    </w:p>
    <w:p w:rsidR="001972AC" w:rsidRPr="001972AC" w:rsidRDefault="001972AC" w:rsidP="001972AC">
      <w:pPr>
        <w:numPr>
          <w:ilvl w:val="0"/>
          <w:numId w:val="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limité des actions événementielles et partenariales.</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Opportunités</w:t>
      </w:r>
    </w:p>
    <w:p w:rsidR="001972AC" w:rsidRPr="001972AC" w:rsidRDefault="001972AC" w:rsidP="001972AC">
      <w:pPr>
        <w:numPr>
          <w:ilvl w:val="0"/>
          <w:numId w:val="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Forte attractivité actuelle de l’escalade.</w:t>
      </w:r>
    </w:p>
    <w:p w:rsidR="001972AC" w:rsidRPr="001972AC" w:rsidRDefault="001972AC" w:rsidP="001972AC">
      <w:pPr>
        <w:numPr>
          <w:ilvl w:val="0"/>
          <w:numId w:val="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des pratiques de bloc et compétition.</w:t>
      </w:r>
    </w:p>
    <w:p w:rsidR="001972AC" w:rsidRPr="001972AC" w:rsidRDefault="001972AC" w:rsidP="001972AC">
      <w:pPr>
        <w:numPr>
          <w:ilvl w:val="0"/>
          <w:numId w:val="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Possibilités de partenariats avec collectivités et établissements scolaires.</w:t>
      </w:r>
    </w:p>
    <w:p w:rsidR="001972AC" w:rsidRPr="001972AC" w:rsidRDefault="001972AC" w:rsidP="001972AC">
      <w:pPr>
        <w:numPr>
          <w:ilvl w:val="0"/>
          <w:numId w:val="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Dynamique nationale favorable autour des sports de nature.</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Menaces</w:t>
      </w:r>
    </w:p>
    <w:p w:rsidR="001972AC" w:rsidRPr="001972AC" w:rsidRDefault="001972AC" w:rsidP="001972AC">
      <w:pPr>
        <w:numPr>
          <w:ilvl w:val="0"/>
          <w:numId w:val="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Essoufflement du bénévolat.</w:t>
      </w:r>
    </w:p>
    <w:p w:rsidR="001972AC" w:rsidRPr="001972AC" w:rsidRDefault="001972AC" w:rsidP="001972AC">
      <w:pPr>
        <w:numPr>
          <w:ilvl w:val="0"/>
          <w:numId w:val="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Difficulté de renouvellement des dirigeants.</w:t>
      </w:r>
    </w:p>
    <w:p w:rsidR="001972AC" w:rsidRPr="001972AC" w:rsidRDefault="001972AC" w:rsidP="001972AC">
      <w:pPr>
        <w:numPr>
          <w:ilvl w:val="0"/>
          <w:numId w:val="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Concurrence d’autres structures privées.</w:t>
      </w:r>
    </w:p>
    <w:p w:rsidR="001972AC" w:rsidRPr="001972AC" w:rsidRDefault="001972AC" w:rsidP="001972AC">
      <w:pPr>
        <w:numPr>
          <w:ilvl w:val="0"/>
          <w:numId w:val="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Risque de stagnation du nombre de licenciés.</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29"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V. LES OBJECTIFS STRATÉGIQUES 2026 – 2030</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Axe 1 – Moderniser le fonctionnement du club</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w:t>
      </w:r>
    </w:p>
    <w:p w:rsidR="001972AC" w:rsidRPr="001972AC" w:rsidRDefault="001972AC" w:rsidP="001972AC">
      <w:pPr>
        <w:numPr>
          <w:ilvl w:val="0"/>
          <w:numId w:val="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Renouveler progressivement le bureau.</w:t>
      </w:r>
    </w:p>
    <w:p w:rsidR="001972AC" w:rsidRPr="001972AC" w:rsidRDefault="001972AC" w:rsidP="001972AC">
      <w:pPr>
        <w:numPr>
          <w:ilvl w:val="0"/>
          <w:numId w:val="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Structurer davantage l’organisation interne.</w:t>
      </w:r>
    </w:p>
    <w:p w:rsidR="001972AC" w:rsidRPr="001972AC" w:rsidRDefault="001972AC" w:rsidP="001972AC">
      <w:pPr>
        <w:numPr>
          <w:ilvl w:val="0"/>
          <w:numId w:val="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Moderniser la communication.</w:t>
      </w:r>
    </w:p>
    <w:p w:rsidR="001972AC" w:rsidRPr="001972AC" w:rsidRDefault="001972AC" w:rsidP="001972AC">
      <w:pPr>
        <w:numPr>
          <w:ilvl w:val="0"/>
          <w:numId w:val="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Faciliter l’engagement des bénévoles.</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Mise en place d’un organigramme clair.</w:t>
      </w:r>
    </w:p>
    <w:p w:rsidR="001972AC" w:rsidRPr="001972AC" w:rsidRDefault="001972AC" w:rsidP="001972AC">
      <w:pPr>
        <w:numPr>
          <w:ilvl w:val="0"/>
          <w:numId w:val="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Création de commissions thématiques.</w:t>
      </w:r>
    </w:p>
    <w:p w:rsidR="001972AC" w:rsidRPr="001972AC" w:rsidRDefault="001972AC" w:rsidP="001972AC">
      <w:pPr>
        <w:numPr>
          <w:ilvl w:val="0"/>
          <w:numId w:val="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des outils numériques.</w:t>
      </w:r>
    </w:p>
    <w:p w:rsidR="001972AC" w:rsidRPr="001972AC" w:rsidRDefault="001972AC" w:rsidP="001972AC">
      <w:pPr>
        <w:numPr>
          <w:ilvl w:val="0"/>
          <w:numId w:val="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Utilisation des réseaux sociaux et d’un site internet actualisé.</w:t>
      </w:r>
    </w:p>
    <w:p w:rsidR="001972AC" w:rsidRPr="001972AC" w:rsidRDefault="001972AC" w:rsidP="001972AC">
      <w:pPr>
        <w:numPr>
          <w:ilvl w:val="0"/>
          <w:numId w:val="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Mise en place de réunions régulières.</w:t>
      </w:r>
    </w:p>
    <w:p w:rsidR="001972AC" w:rsidRPr="001972AC" w:rsidRDefault="001972AC" w:rsidP="001972AC">
      <w:pPr>
        <w:numPr>
          <w:ilvl w:val="0"/>
          <w:numId w:val="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Création d’outils de transmission pour les futurs dirigeants.</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lastRenderedPageBreak/>
        <w:pict>
          <v:rect id="_x0000_i1030" style="width:0;height:1.5pt" o:hralign="center" o:hrstd="t" o:hr="t" fillcolor="#a0a0a0" stroked="f"/>
        </w:pic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Axe 2 – Développer la pratique de l’escalade</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w:t>
      </w:r>
    </w:p>
    <w:p w:rsidR="001972AC" w:rsidRPr="001972AC" w:rsidRDefault="001972AC" w:rsidP="001972AC">
      <w:pPr>
        <w:numPr>
          <w:ilvl w:val="0"/>
          <w:numId w:val="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Augmenter progressivement le nombre de licenciés.</w:t>
      </w:r>
    </w:p>
    <w:p w:rsidR="001972AC" w:rsidRPr="001972AC" w:rsidRDefault="001972AC" w:rsidP="001972AC">
      <w:pPr>
        <w:numPr>
          <w:ilvl w:val="0"/>
          <w:numId w:val="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Diversifier les publics accueillis.</w:t>
      </w:r>
    </w:p>
    <w:p w:rsidR="001972AC" w:rsidRPr="001972AC" w:rsidRDefault="001972AC" w:rsidP="001972AC">
      <w:pPr>
        <w:numPr>
          <w:ilvl w:val="0"/>
          <w:numId w:val="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Développer l’accès à la pratique pour les jeunes.</w:t>
      </w:r>
    </w:p>
    <w:p w:rsidR="001972AC" w:rsidRPr="001972AC" w:rsidRDefault="001972AC" w:rsidP="001972AC">
      <w:pPr>
        <w:numPr>
          <w:ilvl w:val="0"/>
          <w:numId w:val="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Fidéliser les adhérents.</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Organisation de journées découverte.</w:t>
      </w:r>
    </w:p>
    <w:p w:rsidR="001972AC" w:rsidRPr="001972AC" w:rsidRDefault="001972AC" w:rsidP="001972AC">
      <w:pPr>
        <w:numPr>
          <w:ilvl w:val="0"/>
          <w:numId w:val="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Participation aux forums des associations.</w:t>
      </w:r>
    </w:p>
    <w:p w:rsidR="001972AC" w:rsidRPr="001972AC" w:rsidRDefault="001972AC" w:rsidP="001972AC">
      <w:pPr>
        <w:numPr>
          <w:ilvl w:val="0"/>
          <w:numId w:val="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 créneaux spécifiques.</w:t>
      </w:r>
    </w:p>
    <w:p w:rsidR="001972AC" w:rsidRPr="001972AC" w:rsidRDefault="001972AC" w:rsidP="001972AC">
      <w:pPr>
        <w:numPr>
          <w:ilvl w:val="0"/>
          <w:numId w:val="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Actions avec les écoles et collèges.</w:t>
      </w:r>
    </w:p>
    <w:p w:rsidR="001972AC" w:rsidRPr="001972AC" w:rsidRDefault="001972AC" w:rsidP="001972AC">
      <w:pPr>
        <w:numPr>
          <w:ilvl w:val="0"/>
          <w:numId w:val="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Organisation de sorties régulières en milieu naturel.</w:t>
      </w:r>
    </w:p>
    <w:p w:rsidR="001972AC" w:rsidRPr="001972AC" w:rsidRDefault="001972AC" w:rsidP="001972AC">
      <w:pPr>
        <w:numPr>
          <w:ilvl w:val="0"/>
          <w:numId w:val="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Mise en place d’événements club.</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31" style="width:0;height:1.5pt" o:hralign="center" o:hrstd="t" o:hr="t" fillcolor="#a0a0a0" stroked="f"/>
        </w:pic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Axe 3 – Structurer une filière compétition</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w:t>
      </w:r>
    </w:p>
    <w:p w:rsidR="001972AC" w:rsidRPr="001972AC" w:rsidRDefault="001972AC" w:rsidP="001972AC">
      <w:pPr>
        <w:numPr>
          <w:ilvl w:val="0"/>
          <w:numId w:val="1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Créer une équipe compétition.</w:t>
      </w:r>
    </w:p>
    <w:p w:rsidR="001972AC" w:rsidRPr="001972AC" w:rsidRDefault="001972AC" w:rsidP="001972AC">
      <w:pPr>
        <w:numPr>
          <w:ilvl w:val="0"/>
          <w:numId w:val="1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Accompagner les jeunes motivés.</w:t>
      </w:r>
    </w:p>
    <w:p w:rsidR="001972AC" w:rsidRPr="001972AC" w:rsidRDefault="001972AC" w:rsidP="001972AC">
      <w:pPr>
        <w:numPr>
          <w:ilvl w:val="0"/>
          <w:numId w:val="1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Développer l’entraînement spécifique.</w:t>
      </w:r>
    </w:p>
    <w:p w:rsidR="001972AC" w:rsidRPr="001972AC" w:rsidRDefault="001972AC" w:rsidP="001972AC">
      <w:pPr>
        <w:numPr>
          <w:ilvl w:val="0"/>
          <w:numId w:val="1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Participer aux compétitions départementales et régionales.</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1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Identification d’un groupe compétition.</w:t>
      </w:r>
    </w:p>
    <w:p w:rsidR="001972AC" w:rsidRPr="001972AC" w:rsidRDefault="001972AC" w:rsidP="001972AC">
      <w:pPr>
        <w:numPr>
          <w:ilvl w:val="0"/>
          <w:numId w:val="1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Mise en place de créneaux dédiés.</w:t>
      </w:r>
    </w:p>
    <w:p w:rsidR="001972AC" w:rsidRPr="001972AC" w:rsidRDefault="001972AC" w:rsidP="001972AC">
      <w:pPr>
        <w:numPr>
          <w:ilvl w:val="0"/>
          <w:numId w:val="1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Formation d’encadrants.</w:t>
      </w:r>
    </w:p>
    <w:p w:rsidR="001972AC" w:rsidRPr="001972AC" w:rsidRDefault="001972AC" w:rsidP="001972AC">
      <w:pPr>
        <w:numPr>
          <w:ilvl w:val="0"/>
          <w:numId w:val="1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Achat de matériel adapté.</w:t>
      </w:r>
    </w:p>
    <w:p w:rsidR="001972AC" w:rsidRPr="001972AC" w:rsidRDefault="001972AC" w:rsidP="001972AC">
      <w:pPr>
        <w:numPr>
          <w:ilvl w:val="0"/>
          <w:numId w:val="1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Participation aux compétitions officielles FFME.</w:t>
      </w:r>
    </w:p>
    <w:p w:rsidR="001972AC" w:rsidRPr="001972AC" w:rsidRDefault="001972AC" w:rsidP="001972AC">
      <w:pPr>
        <w:numPr>
          <w:ilvl w:val="0"/>
          <w:numId w:val="1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Organisation de stages sportifs.</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32" style="width:0;height:1.5pt" o:hralign="center" o:hrstd="t" o:hr="t" fillcolor="#a0a0a0" stroked="f"/>
        </w:pic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Axe 4 – Renforcer la formation et la sécurité</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w:t>
      </w:r>
    </w:p>
    <w:p w:rsidR="001972AC" w:rsidRPr="001972AC" w:rsidRDefault="001972AC" w:rsidP="001972AC">
      <w:pPr>
        <w:numPr>
          <w:ilvl w:val="0"/>
          <w:numId w:val="1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Former davantage de bénévoles.</w:t>
      </w:r>
    </w:p>
    <w:p w:rsidR="001972AC" w:rsidRPr="001972AC" w:rsidRDefault="001972AC" w:rsidP="001972AC">
      <w:pPr>
        <w:numPr>
          <w:ilvl w:val="0"/>
          <w:numId w:val="1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Développer l’autonomie des pratiquants.</w:t>
      </w:r>
    </w:p>
    <w:p w:rsidR="001972AC" w:rsidRPr="001972AC" w:rsidRDefault="001972AC" w:rsidP="001972AC">
      <w:pPr>
        <w:numPr>
          <w:ilvl w:val="0"/>
          <w:numId w:val="1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Garantir un haut niveau de sécurité.</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1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lastRenderedPageBreak/>
        <w:t>Formation d’initiateurs et d’ouvreurs.</w:t>
      </w:r>
    </w:p>
    <w:p w:rsidR="001972AC" w:rsidRPr="001972AC" w:rsidRDefault="001972AC" w:rsidP="001972AC">
      <w:pPr>
        <w:numPr>
          <w:ilvl w:val="0"/>
          <w:numId w:val="1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Mise à jour régulière des procédures de sécurité.</w:t>
      </w:r>
    </w:p>
    <w:p w:rsidR="001972AC" w:rsidRPr="001972AC" w:rsidRDefault="001972AC" w:rsidP="001972AC">
      <w:pPr>
        <w:numPr>
          <w:ilvl w:val="0"/>
          <w:numId w:val="1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Sensibilisation des adhérents.</w:t>
      </w:r>
    </w:p>
    <w:p w:rsidR="001972AC" w:rsidRPr="001972AC" w:rsidRDefault="001972AC" w:rsidP="001972AC">
      <w:pPr>
        <w:numPr>
          <w:ilvl w:val="0"/>
          <w:numId w:val="1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Vérification et renouvellement du matériel.</w:t>
      </w:r>
    </w:p>
    <w:p w:rsidR="001972AC" w:rsidRPr="001972AC" w:rsidRDefault="001972AC" w:rsidP="001972AC">
      <w:pPr>
        <w:numPr>
          <w:ilvl w:val="0"/>
          <w:numId w:val="1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Organisation d’ateliers techniques.</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33" style="width:0;height:1.5pt" o:hralign="center" o:hrstd="t" o:hr="t" fillcolor="#a0a0a0" stroked="f"/>
        </w:pic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Axe 5 – Développer les partenariats et l’ancrage territorial</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w:t>
      </w:r>
    </w:p>
    <w:p w:rsidR="001972AC" w:rsidRPr="001972AC" w:rsidRDefault="001972AC" w:rsidP="001972AC">
      <w:pPr>
        <w:numPr>
          <w:ilvl w:val="0"/>
          <w:numId w:val="1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Renforcer les liens avec la commune.</w:t>
      </w:r>
    </w:p>
    <w:p w:rsidR="001972AC" w:rsidRPr="001972AC" w:rsidRDefault="001972AC" w:rsidP="001972AC">
      <w:pPr>
        <w:numPr>
          <w:ilvl w:val="0"/>
          <w:numId w:val="1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Développer les partenariats locaux.</w:t>
      </w:r>
    </w:p>
    <w:p w:rsidR="001972AC" w:rsidRPr="001972AC" w:rsidRDefault="001972AC" w:rsidP="001972AC">
      <w:pPr>
        <w:numPr>
          <w:ilvl w:val="0"/>
          <w:numId w:val="1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Améliorer la visibilité du club.</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1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Travail avec les collectivités locales.</w:t>
      </w:r>
    </w:p>
    <w:p w:rsidR="001972AC" w:rsidRPr="001972AC" w:rsidRDefault="001972AC" w:rsidP="001972AC">
      <w:pPr>
        <w:numPr>
          <w:ilvl w:val="0"/>
          <w:numId w:val="1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Recherche de partenaires privés.</w:t>
      </w:r>
    </w:p>
    <w:p w:rsidR="001972AC" w:rsidRPr="001972AC" w:rsidRDefault="001972AC" w:rsidP="001972AC">
      <w:pPr>
        <w:numPr>
          <w:ilvl w:val="0"/>
          <w:numId w:val="1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Participation à des événements territoriaux.</w:t>
      </w:r>
    </w:p>
    <w:p w:rsidR="001972AC" w:rsidRPr="001972AC" w:rsidRDefault="001972AC" w:rsidP="001972AC">
      <w:pPr>
        <w:numPr>
          <w:ilvl w:val="0"/>
          <w:numId w:val="1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Organisation de manifestations sportives.</w:t>
      </w:r>
    </w:p>
    <w:p w:rsidR="001972AC" w:rsidRPr="001972AC" w:rsidRDefault="001972AC" w:rsidP="001972AC">
      <w:pPr>
        <w:numPr>
          <w:ilvl w:val="0"/>
          <w:numId w:val="1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Communication régulière auprès de la presse locale.</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34"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VI. LES PARTENAIRES DE L’ASSOCIATION</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Partenaires publics</w:t>
      </w:r>
    </w:p>
    <w:p w:rsidR="001972AC" w:rsidRPr="001972AC" w:rsidRDefault="001972AC" w:rsidP="001972AC">
      <w:pPr>
        <w:numPr>
          <w:ilvl w:val="0"/>
          <w:numId w:val="1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 xml:space="preserve">Commune de </w:t>
      </w:r>
      <w:proofErr w:type="spellStart"/>
      <w:r w:rsidRPr="001972AC">
        <w:rPr>
          <w:rFonts w:eastAsia="Times New Roman" w:cstheme="minorHAnsi"/>
          <w:lang w:eastAsia="fr-FR"/>
        </w:rPr>
        <w:t>Brignon</w:t>
      </w:r>
      <w:proofErr w:type="spellEnd"/>
    </w:p>
    <w:p w:rsidR="001972AC" w:rsidRPr="001972AC" w:rsidRDefault="001972AC" w:rsidP="001972AC">
      <w:pPr>
        <w:numPr>
          <w:ilvl w:val="0"/>
          <w:numId w:val="1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Département du Gard</w:t>
      </w:r>
    </w:p>
    <w:p w:rsidR="001972AC" w:rsidRPr="001972AC" w:rsidRDefault="001972AC" w:rsidP="001972AC">
      <w:pPr>
        <w:numPr>
          <w:ilvl w:val="0"/>
          <w:numId w:val="1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Région Occitanie</w:t>
      </w:r>
    </w:p>
    <w:p w:rsidR="001972AC" w:rsidRDefault="001972AC" w:rsidP="001972AC">
      <w:pPr>
        <w:numPr>
          <w:ilvl w:val="0"/>
          <w:numId w:val="1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Fédération Française de la Montagne et de l’Escalade (FFME)</w:t>
      </w:r>
    </w:p>
    <w:p w:rsidR="001972AC" w:rsidRDefault="001972AC" w:rsidP="001972AC">
      <w:pPr>
        <w:numPr>
          <w:ilvl w:val="0"/>
          <w:numId w:val="16"/>
        </w:numPr>
        <w:spacing w:before="100" w:beforeAutospacing="1" w:after="100" w:afterAutospacing="1" w:line="240" w:lineRule="auto"/>
        <w:rPr>
          <w:rFonts w:eastAsia="Times New Roman" w:cstheme="minorHAnsi"/>
          <w:lang w:eastAsia="fr-FR"/>
        </w:rPr>
      </w:pPr>
      <w:r>
        <w:rPr>
          <w:rFonts w:eastAsia="Times New Roman" w:cstheme="minorHAnsi"/>
          <w:lang w:eastAsia="fr-FR"/>
        </w:rPr>
        <w:t>CT Gard</w:t>
      </w:r>
    </w:p>
    <w:p w:rsidR="001972AC" w:rsidRPr="001972AC" w:rsidRDefault="001972AC" w:rsidP="001972AC">
      <w:pPr>
        <w:numPr>
          <w:ilvl w:val="0"/>
          <w:numId w:val="16"/>
        </w:numPr>
        <w:spacing w:before="100" w:beforeAutospacing="1" w:after="100" w:afterAutospacing="1" w:line="240" w:lineRule="auto"/>
        <w:rPr>
          <w:rFonts w:eastAsia="Times New Roman" w:cstheme="minorHAnsi"/>
          <w:lang w:eastAsia="fr-FR"/>
        </w:rPr>
      </w:pPr>
      <w:r>
        <w:rPr>
          <w:rFonts w:eastAsia="Times New Roman" w:cstheme="minorHAnsi"/>
          <w:lang w:eastAsia="fr-FR"/>
        </w:rPr>
        <w:t>Ligue Occitanie</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Partenaires privés</w:t>
      </w:r>
    </w:p>
    <w:p w:rsidR="001972AC" w:rsidRPr="001972AC" w:rsidRDefault="001972AC" w:rsidP="001972AC">
      <w:pPr>
        <w:numPr>
          <w:ilvl w:val="0"/>
          <w:numId w:val="1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Entreprises locales</w:t>
      </w:r>
    </w:p>
    <w:p w:rsidR="001972AC" w:rsidRPr="001972AC" w:rsidRDefault="001972AC" w:rsidP="001972AC">
      <w:pPr>
        <w:numPr>
          <w:ilvl w:val="0"/>
          <w:numId w:val="1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Magasins spécialisés</w:t>
      </w:r>
    </w:p>
    <w:p w:rsidR="001972AC" w:rsidRPr="001972AC" w:rsidRDefault="001972AC" w:rsidP="001972AC">
      <w:pPr>
        <w:numPr>
          <w:ilvl w:val="0"/>
          <w:numId w:val="1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Sponsors et mécènes potentiels</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Partenaires opérationnels</w:t>
      </w:r>
    </w:p>
    <w:p w:rsidR="001972AC" w:rsidRPr="001972AC" w:rsidRDefault="001972AC" w:rsidP="001972AC">
      <w:pPr>
        <w:numPr>
          <w:ilvl w:val="0"/>
          <w:numId w:val="1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Établissements scolaires</w:t>
      </w:r>
    </w:p>
    <w:p w:rsidR="001972AC" w:rsidRPr="001972AC" w:rsidRDefault="001972AC" w:rsidP="001972AC">
      <w:pPr>
        <w:numPr>
          <w:ilvl w:val="0"/>
          <w:numId w:val="1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Autres associations sportives</w:t>
      </w:r>
    </w:p>
    <w:p w:rsidR="001972AC" w:rsidRPr="001972AC" w:rsidRDefault="001972AC" w:rsidP="001972AC">
      <w:pPr>
        <w:numPr>
          <w:ilvl w:val="0"/>
          <w:numId w:val="1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Clubs d’escalade du territoire</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35"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lastRenderedPageBreak/>
        <w:t>VII. PLAN D’ACTION PRIORITAIRE</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Court terme (1 an)</w:t>
      </w:r>
    </w:p>
    <w:p w:rsidR="001972AC" w:rsidRPr="001972AC" w:rsidRDefault="001972AC" w:rsidP="001972AC">
      <w:pPr>
        <w:numPr>
          <w:ilvl w:val="0"/>
          <w:numId w:val="1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Moderniser la communication.</w:t>
      </w:r>
    </w:p>
    <w:p w:rsidR="001972AC" w:rsidRPr="001972AC" w:rsidRDefault="001972AC" w:rsidP="001972AC">
      <w:pPr>
        <w:numPr>
          <w:ilvl w:val="0"/>
          <w:numId w:val="1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Structurer les commissions.</w:t>
      </w:r>
    </w:p>
    <w:p w:rsidR="001972AC" w:rsidRPr="001972AC" w:rsidRDefault="001972AC" w:rsidP="001972AC">
      <w:pPr>
        <w:numPr>
          <w:ilvl w:val="0"/>
          <w:numId w:val="1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Relancer la dynamique bénévole.</w:t>
      </w:r>
    </w:p>
    <w:p w:rsidR="001972AC" w:rsidRPr="001972AC" w:rsidRDefault="001972AC" w:rsidP="001972AC">
      <w:pPr>
        <w:numPr>
          <w:ilvl w:val="0"/>
          <w:numId w:val="1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 xml:space="preserve">Développer </w:t>
      </w:r>
      <w:proofErr w:type="gramStart"/>
      <w:r w:rsidRPr="001972AC">
        <w:rPr>
          <w:rFonts w:eastAsia="Times New Roman" w:cstheme="minorHAnsi"/>
          <w:lang w:eastAsia="fr-FR"/>
        </w:rPr>
        <w:t>les actions découverte</w:t>
      </w:r>
      <w:proofErr w:type="gramEnd"/>
      <w:r w:rsidRPr="001972AC">
        <w:rPr>
          <w:rFonts w:eastAsia="Times New Roman" w:cstheme="minorHAnsi"/>
          <w:lang w:eastAsia="fr-FR"/>
        </w:rPr>
        <w:t>.</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Moyen terme (2 à 3 ans)</w:t>
      </w:r>
    </w:p>
    <w:p w:rsidR="001972AC" w:rsidRPr="001972AC" w:rsidRDefault="001972AC" w:rsidP="001972AC">
      <w:pPr>
        <w:numPr>
          <w:ilvl w:val="0"/>
          <w:numId w:val="2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Création d’une équipe compétition.</w:t>
      </w:r>
    </w:p>
    <w:p w:rsidR="001972AC" w:rsidRPr="001972AC" w:rsidRDefault="001972AC" w:rsidP="001972AC">
      <w:pPr>
        <w:numPr>
          <w:ilvl w:val="0"/>
          <w:numId w:val="2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Formation de nouveaux encadrants.</w:t>
      </w:r>
    </w:p>
    <w:p w:rsidR="001972AC" w:rsidRPr="001972AC" w:rsidRDefault="001972AC" w:rsidP="001972AC">
      <w:pPr>
        <w:numPr>
          <w:ilvl w:val="0"/>
          <w:numId w:val="2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Augmentation du nombre de licenciés.</w:t>
      </w:r>
    </w:p>
    <w:p w:rsidR="001972AC" w:rsidRPr="001972AC" w:rsidRDefault="001972AC" w:rsidP="001972AC">
      <w:pPr>
        <w:numPr>
          <w:ilvl w:val="0"/>
          <w:numId w:val="2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des partenariats.</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Long terme (4 à 5 ans)</w:t>
      </w:r>
    </w:p>
    <w:p w:rsidR="001972AC" w:rsidRPr="001972AC" w:rsidRDefault="001972AC" w:rsidP="001972AC">
      <w:pPr>
        <w:numPr>
          <w:ilvl w:val="0"/>
          <w:numId w:val="2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Stabilisation du fonctionnement du club.</w:t>
      </w:r>
    </w:p>
    <w:p w:rsidR="001972AC" w:rsidRPr="001972AC" w:rsidRDefault="001972AC" w:rsidP="001972AC">
      <w:pPr>
        <w:numPr>
          <w:ilvl w:val="0"/>
          <w:numId w:val="2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Renouvellement du bureau.</w:t>
      </w:r>
    </w:p>
    <w:p w:rsidR="001972AC" w:rsidRPr="001972AC" w:rsidRDefault="001972AC" w:rsidP="001972AC">
      <w:pPr>
        <w:numPr>
          <w:ilvl w:val="0"/>
          <w:numId w:val="2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Reconnaissance territoriale renforcée.</w:t>
      </w:r>
    </w:p>
    <w:p w:rsidR="001972AC" w:rsidRPr="001972AC" w:rsidRDefault="001972AC" w:rsidP="001972AC">
      <w:pPr>
        <w:numPr>
          <w:ilvl w:val="0"/>
          <w:numId w:val="2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durable de la pratique de l’escalade.</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36"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VIII. ÉVALUATION DU PROJET</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projet associatif fera l’objet d’une évaluation régulière afin de mesurer l’avancement des objectifs fixés.</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Les indicateurs suivants pourront être suivis :</w:t>
      </w:r>
    </w:p>
    <w:p w:rsidR="001972AC" w:rsidRPr="001972AC" w:rsidRDefault="001972AC" w:rsidP="001972AC">
      <w:pPr>
        <w:numPr>
          <w:ilvl w:val="0"/>
          <w:numId w:val="2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Évolution du nombre de licenciés.</w:t>
      </w:r>
    </w:p>
    <w:p w:rsidR="001972AC" w:rsidRPr="001972AC" w:rsidRDefault="001972AC" w:rsidP="001972AC">
      <w:pPr>
        <w:numPr>
          <w:ilvl w:val="0"/>
          <w:numId w:val="2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Nombre de bénévoles actifs.</w:t>
      </w:r>
    </w:p>
    <w:p w:rsidR="001972AC" w:rsidRPr="001972AC" w:rsidRDefault="001972AC" w:rsidP="001972AC">
      <w:pPr>
        <w:numPr>
          <w:ilvl w:val="0"/>
          <w:numId w:val="2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Nombre de jeunes engagés en compétition.</w:t>
      </w:r>
    </w:p>
    <w:p w:rsidR="001972AC" w:rsidRPr="001972AC" w:rsidRDefault="001972AC" w:rsidP="001972AC">
      <w:pPr>
        <w:numPr>
          <w:ilvl w:val="0"/>
          <w:numId w:val="2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Nombre de formations réalisées.</w:t>
      </w:r>
    </w:p>
    <w:p w:rsidR="001972AC" w:rsidRPr="001972AC" w:rsidRDefault="001972AC" w:rsidP="001972AC">
      <w:pPr>
        <w:numPr>
          <w:ilvl w:val="0"/>
          <w:numId w:val="2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Participation aux événements.</w:t>
      </w:r>
    </w:p>
    <w:p w:rsidR="001972AC" w:rsidRPr="001972AC" w:rsidRDefault="001972AC" w:rsidP="001972AC">
      <w:pPr>
        <w:numPr>
          <w:ilvl w:val="0"/>
          <w:numId w:val="2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Satisfaction des adhérents.</w:t>
      </w:r>
    </w:p>
    <w:p w:rsidR="001972AC" w:rsidRPr="001972AC" w:rsidRDefault="001972AC" w:rsidP="001972AC">
      <w:pPr>
        <w:numPr>
          <w:ilvl w:val="0"/>
          <w:numId w:val="2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des partenariats.</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Une évaluation annuelle sera présentée lors de l’Assemblée Générale afin d’ajuster les actions si nécessaire.</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37"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IX. ORIENTATIONS PSF – PROJET SPORTIF FÉDÉRAL</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Dans le cadre du Projet Sportif Fédéral (PSF) de la Fédération Française de la Montagne et de l’Escalade, ROCNPOF GRIMP souhaite inscrire son développement autour de plusieurs priorités fédérales et territoriales.</w: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lastRenderedPageBreak/>
        <w:t>1. Développement des pratiques</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souhaite favoriser l’accès à la pratique de l’escalade pour tous les publics.</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2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des créneaux jeunes.</w:t>
      </w:r>
    </w:p>
    <w:p w:rsidR="001972AC" w:rsidRPr="001972AC" w:rsidRDefault="001972AC" w:rsidP="001972AC">
      <w:pPr>
        <w:numPr>
          <w:ilvl w:val="0"/>
          <w:numId w:val="2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Actions de découverte de l’escalade.</w:t>
      </w:r>
    </w:p>
    <w:p w:rsidR="001972AC" w:rsidRPr="001972AC" w:rsidRDefault="001972AC" w:rsidP="001972AC">
      <w:pPr>
        <w:numPr>
          <w:ilvl w:val="0"/>
          <w:numId w:val="2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Organisation de journées portes ouvertes.</w:t>
      </w:r>
    </w:p>
    <w:p w:rsidR="001972AC" w:rsidRPr="001972AC" w:rsidRDefault="001972AC" w:rsidP="001972AC">
      <w:pPr>
        <w:numPr>
          <w:ilvl w:val="0"/>
          <w:numId w:val="2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 la pratique féminine.</w:t>
      </w:r>
    </w:p>
    <w:p w:rsidR="001972AC" w:rsidRPr="001972AC" w:rsidRDefault="001972AC" w:rsidP="001972AC">
      <w:pPr>
        <w:numPr>
          <w:ilvl w:val="0"/>
          <w:numId w:val="23"/>
        </w:numPr>
        <w:spacing w:before="100" w:beforeAutospacing="1" w:after="100" w:afterAutospacing="1" w:line="240" w:lineRule="auto"/>
        <w:rPr>
          <w:rFonts w:eastAsia="Times New Roman" w:cstheme="minorHAnsi"/>
          <w:lang w:eastAsia="fr-FR"/>
        </w:rPr>
      </w:pPr>
      <w:r>
        <w:rPr>
          <w:rFonts w:eastAsia="Times New Roman" w:cstheme="minorHAnsi"/>
          <w:lang w:eastAsia="fr-FR"/>
        </w:rPr>
        <w:t>Accueil de nouveaux publics (</w:t>
      </w:r>
      <w:r w:rsidR="00D834F8">
        <w:rPr>
          <w:rFonts w:eastAsia="Times New Roman" w:cstheme="minorHAnsi"/>
          <w:lang w:eastAsia="fr-FR"/>
        </w:rPr>
        <w:t>personnes en situation de handicap</w:t>
      </w:r>
      <w:bookmarkStart w:id="0" w:name="_GoBack"/>
      <w:bookmarkEnd w:id="0"/>
      <w:r>
        <w:rPr>
          <w:rFonts w:eastAsia="Times New Roman" w:cstheme="minorHAnsi"/>
          <w:lang w:eastAsia="fr-FR"/>
        </w:rPr>
        <w:t>).</w:t>
      </w:r>
    </w:p>
    <w:p w:rsidR="001972AC" w:rsidRPr="001972AC" w:rsidRDefault="001972AC" w:rsidP="001972AC">
      <w:pPr>
        <w:numPr>
          <w:ilvl w:val="0"/>
          <w:numId w:val="23"/>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des sorties en milieu naturel.</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 attendus</w:t>
      </w:r>
    </w:p>
    <w:p w:rsidR="001972AC" w:rsidRPr="001972AC" w:rsidRDefault="001972AC" w:rsidP="001972AC">
      <w:pPr>
        <w:numPr>
          <w:ilvl w:val="0"/>
          <w:numId w:val="2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Augmentation du nombre de licenciés.</w:t>
      </w:r>
    </w:p>
    <w:p w:rsidR="001972AC" w:rsidRPr="001972AC" w:rsidRDefault="001972AC" w:rsidP="001972AC">
      <w:pPr>
        <w:numPr>
          <w:ilvl w:val="0"/>
          <w:numId w:val="2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Fidélisation des adhérents.</w:t>
      </w:r>
    </w:p>
    <w:p w:rsidR="001972AC" w:rsidRPr="001972AC" w:rsidRDefault="001972AC" w:rsidP="001972AC">
      <w:pPr>
        <w:numPr>
          <w:ilvl w:val="0"/>
          <w:numId w:val="2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Diversification des publics.</w:t>
      </w:r>
    </w:p>
    <w:p w:rsidR="001972AC" w:rsidRPr="001972AC" w:rsidRDefault="001972AC" w:rsidP="001972AC">
      <w:pPr>
        <w:numPr>
          <w:ilvl w:val="0"/>
          <w:numId w:val="24"/>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Renforcement de l’attractivité du club.</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38" style="width:0;height:1.5pt" o:hralign="center" o:hrstd="t" o:hr="t" fillcolor="#a0a0a0" stroked="f"/>
        </w:pic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2. Structuration et modernisation du club</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souhaite moderniser son fonctionnement afin de pérenniser son activité et renforcer son attractivité.</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2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Renouvellement progressif des dirigeants.</w:t>
      </w:r>
    </w:p>
    <w:p w:rsidR="001972AC" w:rsidRPr="001972AC" w:rsidRDefault="001972AC" w:rsidP="001972AC">
      <w:pPr>
        <w:numPr>
          <w:ilvl w:val="0"/>
          <w:numId w:val="2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des outils numériques.</w:t>
      </w:r>
    </w:p>
    <w:p w:rsidR="001972AC" w:rsidRPr="001972AC" w:rsidRDefault="001972AC" w:rsidP="001972AC">
      <w:pPr>
        <w:numPr>
          <w:ilvl w:val="0"/>
          <w:numId w:val="2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Modernisation de la communication.</w:t>
      </w:r>
    </w:p>
    <w:p w:rsidR="001972AC" w:rsidRPr="001972AC" w:rsidRDefault="001972AC" w:rsidP="001972AC">
      <w:pPr>
        <w:numPr>
          <w:ilvl w:val="0"/>
          <w:numId w:val="2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Structuration des commissions et responsabilités.</w:t>
      </w:r>
    </w:p>
    <w:p w:rsidR="001972AC" w:rsidRPr="001972AC" w:rsidRDefault="001972AC" w:rsidP="001972AC">
      <w:pPr>
        <w:numPr>
          <w:ilvl w:val="0"/>
          <w:numId w:val="25"/>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 la vie associative.</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 attendus</w:t>
      </w:r>
    </w:p>
    <w:p w:rsidR="001972AC" w:rsidRPr="001972AC" w:rsidRDefault="001972AC" w:rsidP="001972AC">
      <w:pPr>
        <w:numPr>
          <w:ilvl w:val="0"/>
          <w:numId w:val="2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Meilleure organisation interne.</w:t>
      </w:r>
    </w:p>
    <w:p w:rsidR="001972AC" w:rsidRPr="001972AC" w:rsidRDefault="001972AC" w:rsidP="001972AC">
      <w:pPr>
        <w:numPr>
          <w:ilvl w:val="0"/>
          <w:numId w:val="2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Implication renforcée des bénévoles.</w:t>
      </w:r>
    </w:p>
    <w:p w:rsidR="001972AC" w:rsidRPr="001972AC" w:rsidRDefault="001972AC" w:rsidP="001972AC">
      <w:pPr>
        <w:numPr>
          <w:ilvl w:val="0"/>
          <w:numId w:val="2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Transmission facilitée des responsabilités.</w:t>
      </w:r>
    </w:p>
    <w:p w:rsidR="001972AC" w:rsidRPr="001972AC" w:rsidRDefault="001972AC" w:rsidP="001972AC">
      <w:pPr>
        <w:numPr>
          <w:ilvl w:val="0"/>
          <w:numId w:val="26"/>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Dynamique associative renforcée.</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39" style="width:0;height:1.5pt" o:hralign="center" o:hrstd="t" o:hr="t" fillcolor="#a0a0a0" stroked="f"/>
        </w:pic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3. Développement de la compétition</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ROCNPOF GRIMP souhaite structurer une véritable filière compétition afin d’accompagner les jeunes pratiquants motivés.</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2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lastRenderedPageBreak/>
        <w:t>Création d’un groupe compétition.</w:t>
      </w:r>
    </w:p>
    <w:p w:rsidR="001972AC" w:rsidRPr="001972AC" w:rsidRDefault="001972AC" w:rsidP="001972AC">
      <w:pPr>
        <w:numPr>
          <w:ilvl w:val="0"/>
          <w:numId w:val="2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Encadrement spécifique.</w:t>
      </w:r>
    </w:p>
    <w:p w:rsidR="001972AC" w:rsidRPr="001972AC" w:rsidRDefault="001972AC" w:rsidP="001972AC">
      <w:pPr>
        <w:numPr>
          <w:ilvl w:val="0"/>
          <w:numId w:val="2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Participation aux compétitions FFME.</w:t>
      </w:r>
    </w:p>
    <w:p w:rsidR="001972AC" w:rsidRPr="001972AC" w:rsidRDefault="001972AC" w:rsidP="001972AC">
      <w:pPr>
        <w:numPr>
          <w:ilvl w:val="0"/>
          <w:numId w:val="2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Formation des encadrants.</w:t>
      </w:r>
    </w:p>
    <w:p w:rsidR="001972AC" w:rsidRPr="001972AC" w:rsidRDefault="001972AC" w:rsidP="001972AC">
      <w:pPr>
        <w:numPr>
          <w:ilvl w:val="0"/>
          <w:numId w:val="2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Organisation de stages sportifs.</w:t>
      </w:r>
    </w:p>
    <w:p w:rsidR="001972AC" w:rsidRPr="001972AC" w:rsidRDefault="001972AC" w:rsidP="001972AC">
      <w:pPr>
        <w:numPr>
          <w:ilvl w:val="0"/>
          <w:numId w:val="27"/>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Acquisition de matériel spécifique.</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 attendus</w:t>
      </w:r>
    </w:p>
    <w:p w:rsidR="001972AC" w:rsidRPr="001972AC" w:rsidRDefault="001972AC" w:rsidP="001972AC">
      <w:pPr>
        <w:numPr>
          <w:ilvl w:val="0"/>
          <w:numId w:val="2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Participation régulière aux compétitions départementales et régionales.</w:t>
      </w:r>
    </w:p>
    <w:p w:rsidR="001972AC" w:rsidRPr="001972AC" w:rsidRDefault="001972AC" w:rsidP="001972AC">
      <w:pPr>
        <w:numPr>
          <w:ilvl w:val="0"/>
          <w:numId w:val="2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Progression sportive des jeunes.</w:t>
      </w:r>
    </w:p>
    <w:p w:rsidR="001972AC" w:rsidRPr="001972AC" w:rsidRDefault="001972AC" w:rsidP="001972AC">
      <w:pPr>
        <w:numPr>
          <w:ilvl w:val="0"/>
          <w:numId w:val="28"/>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Valorisation de l’image du club.</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40" style="width:0;height:1.5pt" o:hralign="center" o:hrstd="t" o:hr="t" fillcolor="#a0a0a0" stroked="f"/>
        </w:pic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4. Formation et sécurité</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souhaite renforcer les compétences de ses bénévoles et maintenir un haut niveau de sécurité.</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2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Formation d’initiateurs.</w:t>
      </w:r>
    </w:p>
    <w:p w:rsidR="001972AC" w:rsidRPr="001972AC" w:rsidRDefault="001972AC" w:rsidP="001972AC">
      <w:pPr>
        <w:numPr>
          <w:ilvl w:val="0"/>
          <w:numId w:val="2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Formation d’ouvreurs.</w:t>
      </w:r>
    </w:p>
    <w:p w:rsidR="001972AC" w:rsidRPr="001972AC" w:rsidRDefault="001972AC" w:rsidP="001972AC">
      <w:pPr>
        <w:numPr>
          <w:ilvl w:val="0"/>
          <w:numId w:val="2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Sensibilisation sécurité.</w:t>
      </w:r>
    </w:p>
    <w:p w:rsidR="001972AC" w:rsidRPr="001972AC" w:rsidRDefault="001972AC" w:rsidP="001972AC">
      <w:pPr>
        <w:numPr>
          <w:ilvl w:val="0"/>
          <w:numId w:val="2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Renouvellement du matériel.</w:t>
      </w:r>
    </w:p>
    <w:p w:rsidR="001972AC" w:rsidRPr="001972AC" w:rsidRDefault="001972AC" w:rsidP="001972AC">
      <w:pPr>
        <w:numPr>
          <w:ilvl w:val="0"/>
          <w:numId w:val="29"/>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Mise à jour des protocoles de sécurité.</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 attendus</w:t>
      </w:r>
    </w:p>
    <w:p w:rsidR="001972AC" w:rsidRPr="001972AC" w:rsidRDefault="001972AC" w:rsidP="001972AC">
      <w:pPr>
        <w:numPr>
          <w:ilvl w:val="0"/>
          <w:numId w:val="3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Encadrement renforcé.</w:t>
      </w:r>
    </w:p>
    <w:p w:rsidR="001972AC" w:rsidRPr="001972AC" w:rsidRDefault="001972AC" w:rsidP="001972AC">
      <w:pPr>
        <w:numPr>
          <w:ilvl w:val="0"/>
          <w:numId w:val="3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Sécurisation des pratiques.</w:t>
      </w:r>
    </w:p>
    <w:p w:rsidR="001972AC" w:rsidRPr="001972AC" w:rsidRDefault="001972AC" w:rsidP="001972AC">
      <w:pPr>
        <w:numPr>
          <w:ilvl w:val="0"/>
          <w:numId w:val="30"/>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 l’autonomie des pratiquants.</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41" style="width:0;height:1.5pt" o:hralign="center" o:hrstd="t" o:hr="t" fillcolor="#a0a0a0" stroked="f"/>
        </w:pict>
      </w:r>
    </w:p>
    <w:p w:rsidR="001972AC" w:rsidRPr="001972AC" w:rsidRDefault="001972AC" w:rsidP="001972AC">
      <w:pPr>
        <w:spacing w:before="100" w:beforeAutospacing="1" w:after="100" w:afterAutospacing="1" w:line="240" w:lineRule="auto"/>
        <w:outlineLvl w:val="1"/>
        <w:rPr>
          <w:rFonts w:eastAsia="Times New Roman" w:cstheme="minorHAnsi"/>
          <w:b/>
          <w:bCs/>
          <w:lang w:eastAsia="fr-FR"/>
        </w:rPr>
      </w:pPr>
      <w:r w:rsidRPr="001972AC">
        <w:rPr>
          <w:rFonts w:eastAsia="Times New Roman" w:cstheme="minorHAnsi"/>
          <w:b/>
          <w:bCs/>
          <w:lang w:eastAsia="fr-FR"/>
        </w:rPr>
        <w:t>5. Impact territorial et social</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club souhaite renforcer son rôle d’acteur sportif local.</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Actions envisagées</w:t>
      </w:r>
    </w:p>
    <w:p w:rsidR="001972AC" w:rsidRPr="001972AC" w:rsidRDefault="001972AC" w:rsidP="001972AC">
      <w:pPr>
        <w:numPr>
          <w:ilvl w:val="0"/>
          <w:numId w:val="3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Développement des partenariats avec les collectivités.</w:t>
      </w:r>
    </w:p>
    <w:p w:rsidR="001972AC" w:rsidRPr="001972AC" w:rsidRDefault="001972AC" w:rsidP="001972AC">
      <w:pPr>
        <w:numPr>
          <w:ilvl w:val="0"/>
          <w:numId w:val="3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Interventions auprès des écoles et collèges.</w:t>
      </w:r>
    </w:p>
    <w:p w:rsidR="001972AC" w:rsidRPr="001972AC" w:rsidRDefault="001972AC" w:rsidP="001972AC">
      <w:pPr>
        <w:numPr>
          <w:ilvl w:val="0"/>
          <w:numId w:val="3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Participation aux événements locaux.</w:t>
      </w:r>
    </w:p>
    <w:p w:rsidR="001972AC" w:rsidRPr="001972AC" w:rsidRDefault="001972AC" w:rsidP="001972AC">
      <w:pPr>
        <w:numPr>
          <w:ilvl w:val="0"/>
          <w:numId w:val="31"/>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Organisation d’événements sportifs.</w:t>
      </w:r>
    </w:p>
    <w:p w:rsidR="001972AC" w:rsidRPr="001972AC" w:rsidRDefault="001972AC" w:rsidP="001972AC">
      <w:pPr>
        <w:spacing w:before="100" w:beforeAutospacing="1" w:after="100" w:afterAutospacing="1" w:line="240" w:lineRule="auto"/>
        <w:outlineLvl w:val="2"/>
        <w:rPr>
          <w:rFonts w:eastAsia="Times New Roman" w:cstheme="minorHAnsi"/>
          <w:b/>
          <w:bCs/>
          <w:lang w:eastAsia="fr-FR"/>
        </w:rPr>
      </w:pPr>
      <w:r w:rsidRPr="001972AC">
        <w:rPr>
          <w:rFonts w:eastAsia="Times New Roman" w:cstheme="minorHAnsi"/>
          <w:b/>
          <w:bCs/>
          <w:lang w:eastAsia="fr-FR"/>
        </w:rPr>
        <w:t>Objectifs attendus</w:t>
      </w:r>
    </w:p>
    <w:p w:rsidR="001972AC" w:rsidRPr="001972AC" w:rsidRDefault="001972AC" w:rsidP="001972AC">
      <w:pPr>
        <w:numPr>
          <w:ilvl w:val="0"/>
          <w:numId w:val="3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Renforcement de l’ancrage territorial.</w:t>
      </w:r>
    </w:p>
    <w:p w:rsidR="001972AC" w:rsidRPr="001972AC" w:rsidRDefault="001972AC" w:rsidP="001972AC">
      <w:pPr>
        <w:numPr>
          <w:ilvl w:val="0"/>
          <w:numId w:val="3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Visibilité accrue du club.</w:t>
      </w:r>
    </w:p>
    <w:p w:rsidR="001972AC" w:rsidRPr="001972AC" w:rsidRDefault="001972AC" w:rsidP="001972AC">
      <w:pPr>
        <w:numPr>
          <w:ilvl w:val="0"/>
          <w:numId w:val="32"/>
        </w:num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lastRenderedPageBreak/>
        <w:t>Développement du lien social autour de la pratique sportive.</w:t>
      </w:r>
    </w:p>
    <w:p w:rsidR="001972AC" w:rsidRPr="001972AC" w:rsidRDefault="00D834F8" w:rsidP="001972AC">
      <w:pPr>
        <w:spacing w:after="0" w:line="240" w:lineRule="auto"/>
        <w:rPr>
          <w:rFonts w:eastAsia="Times New Roman" w:cstheme="minorHAnsi"/>
          <w:lang w:eastAsia="fr-FR"/>
        </w:rPr>
      </w:pPr>
      <w:r>
        <w:rPr>
          <w:rFonts w:eastAsia="Times New Roman" w:cstheme="minorHAnsi"/>
          <w:lang w:eastAsia="fr-FR"/>
        </w:rPr>
        <w:pict>
          <v:rect id="_x0000_i1042" style="width:0;height:1.5pt" o:hralign="center" o:hrstd="t" o:hr="t" fillcolor="#a0a0a0" stroked="f"/>
        </w:pict>
      </w:r>
    </w:p>
    <w:p w:rsidR="001972AC" w:rsidRPr="001972AC" w:rsidRDefault="001972AC" w:rsidP="001972AC">
      <w:pPr>
        <w:spacing w:before="100" w:beforeAutospacing="1" w:after="100" w:afterAutospacing="1" w:line="240" w:lineRule="auto"/>
        <w:outlineLvl w:val="0"/>
        <w:rPr>
          <w:rFonts w:eastAsia="Times New Roman" w:cstheme="minorHAnsi"/>
          <w:b/>
          <w:bCs/>
          <w:kern w:val="36"/>
          <w:lang w:eastAsia="fr-FR"/>
        </w:rPr>
      </w:pPr>
      <w:r w:rsidRPr="001972AC">
        <w:rPr>
          <w:rFonts w:eastAsia="Times New Roman" w:cstheme="minorHAnsi"/>
          <w:b/>
          <w:bCs/>
          <w:kern w:val="36"/>
          <w:lang w:eastAsia="fr-FR"/>
        </w:rPr>
        <w:t>CONCLUSION</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À travers ce projet associatif, ROCNPOF GRIMP affirme sa volonté de moderniser son fonctionnement, de développer la pratique de l’escalade sur son territoire et de préparer l’avenir du club.</w:t>
      </w:r>
    </w:p>
    <w:p w:rsidR="001972AC" w:rsidRPr="001972AC" w:rsidRDefault="001972AC" w:rsidP="001972AC">
      <w:pPr>
        <w:spacing w:before="100" w:beforeAutospacing="1" w:after="100" w:afterAutospacing="1" w:line="240" w:lineRule="auto"/>
        <w:rPr>
          <w:rFonts w:eastAsia="Times New Roman" w:cstheme="minorHAnsi"/>
          <w:lang w:eastAsia="fr-FR"/>
        </w:rPr>
      </w:pPr>
      <w:r w:rsidRPr="001972AC">
        <w:rPr>
          <w:rFonts w:eastAsia="Times New Roman" w:cstheme="minorHAnsi"/>
          <w:lang w:eastAsia="fr-FR"/>
        </w:rPr>
        <w:t>Le projet repose sur une dynamique collective associant bénévoles, adhérents, partenaires et collectivités autour d’une ambition commune : proposer une pratique de l’escalade accessible, conviviale, sécurisée et tournée vers l’avenir.</w:t>
      </w:r>
    </w:p>
    <w:p w:rsidR="003160AE" w:rsidRPr="001972AC" w:rsidRDefault="00D834F8">
      <w:pPr>
        <w:rPr>
          <w:rFonts w:cstheme="minorHAnsi"/>
        </w:rPr>
      </w:pPr>
    </w:p>
    <w:sectPr w:rsidR="003160AE" w:rsidRPr="00197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7C04"/>
    <w:multiLevelType w:val="multilevel"/>
    <w:tmpl w:val="EA8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F61DF"/>
    <w:multiLevelType w:val="multilevel"/>
    <w:tmpl w:val="D516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80EB5"/>
    <w:multiLevelType w:val="multilevel"/>
    <w:tmpl w:val="B35A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2735D"/>
    <w:multiLevelType w:val="multilevel"/>
    <w:tmpl w:val="E964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D27B3"/>
    <w:multiLevelType w:val="multilevel"/>
    <w:tmpl w:val="7500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208B0"/>
    <w:multiLevelType w:val="multilevel"/>
    <w:tmpl w:val="D17C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21C6B"/>
    <w:multiLevelType w:val="multilevel"/>
    <w:tmpl w:val="DAF8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F736E"/>
    <w:multiLevelType w:val="multilevel"/>
    <w:tmpl w:val="3AC2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D6884"/>
    <w:multiLevelType w:val="multilevel"/>
    <w:tmpl w:val="D6B8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4450B"/>
    <w:multiLevelType w:val="multilevel"/>
    <w:tmpl w:val="D0C4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1415C"/>
    <w:multiLevelType w:val="multilevel"/>
    <w:tmpl w:val="558C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E3C90"/>
    <w:multiLevelType w:val="multilevel"/>
    <w:tmpl w:val="1F4C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45FC4"/>
    <w:multiLevelType w:val="multilevel"/>
    <w:tmpl w:val="7B24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E0D44"/>
    <w:multiLevelType w:val="multilevel"/>
    <w:tmpl w:val="3FCA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E2279"/>
    <w:multiLevelType w:val="multilevel"/>
    <w:tmpl w:val="499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2061D"/>
    <w:multiLevelType w:val="multilevel"/>
    <w:tmpl w:val="7C34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73100"/>
    <w:multiLevelType w:val="multilevel"/>
    <w:tmpl w:val="1582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70925"/>
    <w:multiLevelType w:val="multilevel"/>
    <w:tmpl w:val="E0B4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87985"/>
    <w:multiLevelType w:val="multilevel"/>
    <w:tmpl w:val="88CE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746F9"/>
    <w:multiLevelType w:val="multilevel"/>
    <w:tmpl w:val="23C4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D1018"/>
    <w:multiLevelType w:val="multilevel"/>
    <w:tmpl w:val="219E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61762"/>
    <w:multiLevelType w:val="multilevel"/>
    <w:tmpl w:val="A20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F1E3B"/>
    <w:multiLevelType w:val="multilevel"/>
    <w:tmpl w:val="CFB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05B62"/>
    <w:multiLevelType w:val="multilevel"/>
    <w:tmpl w:val="F298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8088C"/>
    <w:multiLevelType w:val="multilevel"/>
    <w:tmpl w:val="4AF0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A0BF1"/>
    <w:multiLevelType w:val="multilevel"/>
    <w:tmpl w:val="C2DC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F20805"/>
    <w:multiLevelType w:val="multilevel"/>
    <w:tmpl w:val="CAF2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201945"/>
    <w:multiLevelType w:val="multilevel"/>
    <w:tmpl w:val="254C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6B0581"/>
    <w:multiLevelType w:val="multilevel"/>
    <w:tmpl w:val="BBDE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D5CBF"/>
    <w:multiLevelType w:val="multilevel"/>
    <w:tmpl w:val="927A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75246"/>
    <w:multiLevelType w:val="multilevel"/>
    <w:tmpl w:val="0570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3538EE"/>
    <w:multiLevelType w:val="multilevel"/>
    <w:tmpl w:val="6A20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24"/>
  </w:num>
  <w:num w:numId="4">
    <w:abstractNumId w:val="21"/>
  </w:num>
  <w:num w:numId="5">
    <w:abstractNumId w:val="0"/>
  </w:num>
  <w:num w:numId="6">
    <w:abstractNumId w:val="19"/>
  </w:num>
  <w:num w:numId="7">
    <w:abstractNumId w:val="7"/>
  </w:num>
  <w:num w:numId="8">
    <w:abstractNumId w:val="3"/>
  </w:num>
  <w:num w:numId="9">
    <w:abstractNumId w:val="12"/>
  </w:num>
  <w:num w:numId="10">
    <w:abstractNumId w:val="9"/>
  </w:num>
  <w:num w:numId="11">
    <w:abstractNumId w:val="23"/>
  </w:num>
  <w:num w:numId="12">
    <w:abstractNumId w:val="26"/>
  </w:num>
  <w:num w:numId="13">
    <w:abstractNumId w:val="30"/>
  </w:num>
  <w:num w:numId="14">
    <w:abstractNumId w:val="8"/>
  </w:num>
  <w:num w:numId="15">
    <w:abstractNumId w:val="6"/>
  </w:num>
  <w:num w:numId="16">
    <w:abstractNumId w:val="4"/>
  </w:num>
  <w:num w:numId="17">
    <w:abstractNumId w:val="29"/>
  </w:num>
  <w:num w:numId="18">
    <w:abstractNumId w:val="15"/>
  </w:num>
  <w:num w:numId="19">
    <w:abstractNumId w:val="1"/>
  </w:num>
  <w:num w:numId="20">
    <w:abstractNumId w:val="17"/>
  </w:num>
  <w:num w:numId="21">
    <w:abstractNumId w:val="31"/>
  </w:num>
  <w:num w:numId="22">
    <w:abstractNumId w:val="5"/>
  </w:num>
  <w:num w:numId="23">
    <w:abstractNumId w:val="20"/>
  </w:num>
  <w:num w:numId="24">
    <w:abstractNumId w:val="18"/>
  </w:num>
  <w:num w:numId="25">
    <w:abstractNumId w:val="22"/>
  </w:num>
  <w:num w:numId="26">
    <w:abstractNumId w:val="11"/>
  </w:num>
  <w:num w:numId="27">
    <w:abstractNumId w:val="14"/>
  </w:num>
  <w:num w:numId="28">
    <w:abstractNumId w:val="28"/>
  </w:num>
  <w:num w:numId="29">
    <w:abstractNumId w:val="25"/>
  </w:num>
  <w:num w:numId="30">
    <w:abstractNumId w:val="16"/>
  </w:num>
  <w:num w:numId="31">
    <w:abstractNumId w:val="2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AC"/>
    <w:rsid w:val="001273C7"/>
    <w:rsid w:val="001972AC"/>
    <w:rsid w:val="00927283"/>
    <w:rsid w:val="00AF0B25"/>
    <w:rsid w:val="00D8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FFB22-E277-4B59-B108-9B259AE1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972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972A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972A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72A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972A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972A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972A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97864">
      <w:bodyDiv w:val="1"/>
      <w:marLeft w:val="0"/>
      <w:marRight w:val="0"/>
      <w:marTop w:val="0"/>
      <w:marBottom w:val="0"/>
      <w:divBdr>
        <w:top w:val="none" w:sz="0" w:space="0" w:color="auto"/>
        <w:left w:val="none" w:sz="0" w:space="0" w:color="auto"/>
        <w:bottom w:val="none" w:sz="0" w:space="0" w:color="auto"/>
        <w:right w:val="none" w:sz="0" w:space="0" w:color="auto"/>
      </w:divBdr>
      <w:divsChild>
        <w:div w:id="1868836320">
          <w:marLeft w:val="0"/>
          <w:marRight w:val="0"/>
          <w:marTop w:val="0"/>
          <w:marBottom w:val="0"/>
          <w:divBdr>
            <w:top w:val="none" w:sz="0" w:space="0" w:color="auto"/>
            <w:left w:val="none" w:sz="0" w:space="0" w:color="auto"/>
            <w:bottom w:val="none" w:sz="0" w:space="0" w:color="auto"/>
            <w:right w:val="none" w:sz="0" w:space="0" w:color="auto"/>
          </w:divBdr>
        </w:div>
        <w:div w:id="1602687400">
          <w:marLeft w:val="0"/>
          <w:marRight w:val="0"/>
          <w:marTop w:val="0"/>
          <w:marBottom w:val="0"/>
          <w:divBdr>
            <w:top w:val="none" w:sz="0" w:space="0" w:color="auto"/>
            <w:left w:val="none" w:sz="0" w:space="0" w:color="auto"/>
            <w:bottom w:val="none" w:sz="0" w:space="0" w:color="auto"/>
            <w:right w:val="none" w:sz="0" w:space="0" w:color="auto"/>
          </w:divBdr>
        </w:div>
        <w:div w:id="1846243647">
          <w:marLeft w:val="0"/>
          <w:marRight w:val="0"/>
          <w:marTop w:val="0"/>
          <w:marBottom w:val="0"/>
          <w:divBdr>
            <w:top w:val="none" w:sz="0" w:space="0" w:color="auto"/>
            <w:left w:val="none" w:sz="0" w:space="0" w:color="auto"/>
            <w:bottom w:val="none" w:sz="0" w:space="0" w:color="auto"/>
            <w:right w:val="none" w:sz="0" w:space="0" w:color="auto"/>
          </w:divBdr>
        </w:div>
        <w:div w:id="973682439">
          <w:marLeft w:val="0"/>
          <w:marRight w:val="0"/>
          <w:marTop w:val="0"/>
          <w:marBottom w:val="0"/>
          <w:divBdr>
            <w:top w:val="none" w:sz="0" w:space="0" w:color="auto"/>
            <w:left w:val="none" w:sz="0" w:space="0" w:color="auto"/>
            <w:bottom w:val="none" w:sz="0" w:space="0" w:color="auto"/>
            <w:right w:val="none" w:sz="0" w:space="0" w:color="auto"/>
          </w:divBdr>
        </w:div>
        <w:div w:id="1316884539">
          <w:marLeft w:val="0"/>
          <w:marRight w:val="0"/>
          <w:marTop w:val="0"/>
          <w:marBottom w:val="0"/>
          <w:divBdr>
            <w:top w:val="none" w:sz="0" w:space="0" w:color="auto"/>
            <w:left w:val="none" w:sz="0" w:space="0" w:color="auto"/>
            <w:bottom w:val="none" w:sz="0" w:space="0" w:color="auto"/>
            <w:right w:val="none" w:sz="0" w:space="0" w:color="auto"/>
          </w:divBdr>
        </w:div>
        <w:div w:id="2115130481">
          <w:marLeft w:val="0"/>
          <w:marRight w:val="0"/>
          <w:marTop w:val="0"/>
          <w:marBottom w:val="0"/>
          <w:divBdr>
            <w:top w:val="none" w:sz="0" w:space="0" w:color="auto"/>
            <w:left w:val="none" w:sz="0" w:space="0" w:color="auto"/>
            <w:bottom w:val="none" w:sz="0" w:space="0" w:color="auto"/>
            <w:right w:val="none" w:sz="0" w:space="0" w:color="auto"/>
          </w:divBdr>
        </w:div>
        <w:div w:id="980574669">
          <w:marLeft w:val="0"/>
          <w:marRight w:val="0"/>
          <w:marTop w:val="0"/>
          <w:marBottom w:val="0"/>
          <w:divBdr>
            <w:top w:val="none" w:sz="0" w:space="0" w:color="auto"/>
            <w:left w:val="none" w:sz="0" w:space="0" w:color="auto"/>
            <w:bottom w:val="none" w:sz="0" w:space="0" w:color="auto"/>
            <w:right w:val="none" w:sz="0" w:space="0" w:color="auto"/>
          </w:divBdr>
        </w:div>
        <w:div w:id="335156104">
          <w:marLeft w:val="0"/>
          <w:marRight w:val="0"/>
          <w:marTop w:val="0"/>
          <w:marBottom w:val="0"/>
          <w:divBdr>
            <w:top w:val="none" w:sz="0" w:space="0" w:color="auto"/>
            <w:left w:val="none" w:sz="0" w:space="0" w:color="auto"/>
            <w:bottom w:val="none" w:sz="0" w:space="0" w:color="auto"/>
            <w:right w:val="none" w:sz="0" w:space="0" w:color="auto"/>
          </w:divBdr>
        </w:div>
        <w:div w:id="1604722731">
          <w:marLeft w:val="0"/>
          <w:marRight w:val="0"/>
          <w:marTop w:val="0"/>
          <w:marBottom w:val="0"/>
          <w:divBdr>
            <w:top w:val="none" w:sz="0" w:space="0" w:color="auto"/>
            <w:left w:val="none" w:sz="0" w:space="0" w:color="auto"/>
            <w:bottom w:val="none" w:sz="0" w:space="0" w:color="auto"/>
            <w:right w:val="none" w:sz="0" w:space="0" w:color="auto"/>
          </w:divBdr>
        </w:div>
        <w:div w:id="963778515">
          <w:marLeft w:val="0"/>
          <w:marRight w:val="0"/>
          <w:marTop w:val="0"/>
          <w:marBottom w:val="0"/>
          <w:divBdr>
            <w:top w:val="none" w:sz="0" w:space="0" w:color="auto"/>
            <w:left w:val="none" w:sz="0" w:space="0" w:color="auto"/>
            <w:bottom w:val="none" w:sz="0" w:space="0" w:color="auto"/>
            <w:right w:val="none" w:sz="0" w:space="0" w:color="auto"/>
          </w:divBdr>
        </w:div>
        <w:div w:id="742024579">
          <w:marLeft w:val="0"/>
          <w:marRight w:val="0"/>
          <w:marTop w:val="0"/>
          <w:marBottom w:val="0"/>
          <w:divBdr>
            <w:top w:val="none" w:sz="0" w:space="0" w:color="auto"/>
            <w:left w:val="none" w:sz="0" w:space="0" w:color="auto"/>
            <w:bottom w:val="none" w:sz="0" w:space="0" w:color="auto"/>
            <w:right w:val="none" w:sz="0" w:space="0" w:color="auto"/>
          </w:divBdr>
        </w:div>
        <w:div w:id="891649834">
          <w:marLeft w:val="0"/>
          <w:marRight w:val="0"/>
          <w:marTop w:val="0"/>
          <w:marBottom w:val="0"/>
          <w:divBdr>
            <w:top w:val="none" w:sz="0" w:space="0" w:color="auto"/>
            <w:left w:val="none" w:sz="0" w:space="0" w:color="auto"/>
            <w:bottom w:val="none" w:sz="0" w:space="0" w:color="auto"/>
            <w:right w:val="none" w:sz="0" w:space="0" w:color="auto"/>
          </w:divBdr>
        </w:div>
        <w:div w:id="689792406">
          <w:marLeft w:val="0"/>
          <w:marRight w:val="0"/>
          <w:marTop w:val="0"/>
          <w:marBottom w:val="0"/>
          <w:divBdr>
            <w:top w:val="none" w:sz="0" w:space="0" w:color="auto"/>
            <w:left w:val="none" w:sz="0" w:space="0" w:color="auto"/>
            <w:bottom w:val="none" w:sz="0" w:space="0" w:color="auto"/>
            <w:right w:val="none" w:sz="0" w:space="0" w:color="auto"/>
          </w:divBdr>
        </w:div>
        <w:div w:id="1124887488">
          <w:marLeft w:val="0"/>
          <w:marRight w:val="0"/>
          <w:marTop w:val="0"/>
          <w:marBottom w:val="0"/>
          <w:divBdr>
            <w:top w:val="none" w:sz="0" w:space="0" w:color="auto"/>
            <w:left w:val="none" w:sz="0" w:space="0" w:color="auto"/>
            <w:bottom w:val="none" w:sz="0" w:space="0" w:color="auto"/>
            <w:right w:val="none" w:sz="0" w:space="0" w:color="auto"/>
          </w:divBdr>
        </w:div>
        <w:div w:id="884753360">
          <w:marLeft w:val="0"/>
          <w:marRight w:val="0"/>
          <w:marTop w:val="0"/>
          <w:marBottom w:val="0"/>
          <w:divBdr>
            <w:top w:val="none" w:sz="0" w:space="0" w:color="auto"/>
            <w:left w:val="none" w:sz="0" w:space="0" w:color="auto"/>
            <w:bottom w:val="none" w:sz="0" w:space="0" w:color="auto"/>
            <w:right w:val="none" w:sz="0" w:space="0" w:color="auto"/>
          </w:divBdr>
        </w:div>
        <w:div w:id="1907762808">
          <w:marLeft w:val="0"/>
          <w:marRight w:val="0"/>
          <w:marTop w:val="0"/>
          <w:marBottom w:val="0"/>
          <w:divBdr>
            <w:top w:val="none" w:sz="0" w:space="0" w:color="auto"/>
            <w:left w:val="none" w:sz="0" w:space="0" w:color="auto"/>
            <w:bottom w:val="none" w:sz="0" w:space="0" w:color="auto"/>
            <w:right w:val="none" w:sz="0" w:space="0" w:color="auto"/>
          </w:divBdr>
        </w:div>
        <w:div w:id="218252933">
          <w:marLeft w:val="0"/>
          <w:marRight w:val="0"/>
          <w:marTop w:val="0"/>
          <w:marBottom w:val="0"/>
          <w:divBdr>
            <w:top w:val="none" w:sz="0" w:space="0" w:color="auto"/>
            <w:left w:val="none" w:sz="0" w:space="0" w:color="auto"/>
            <w:bottom w:val="none" w:sz="0" w:space="0" w:color="auto"/>
            <w:right w:val="none" w:sz="0" w:space="0" w:color="auto"/>
          </w:divBdr>
        </w:div>
        <w:div w:id="25633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1565</Words>
  <Characters>8609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2026-05-14T08:18:00Z</dcterms:created>
  <dcterms:modified xsi:type="dcterms:W3CDTF">2026-06-04T06:45:00Z</dcterms:modified>
</cp:coreProperties>
</file>